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A6" w:rsidRDefault="00B73E5F" w:rsidP="00B73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E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0" b="0"/>
            <wp:docPr id="1" name="Рисунок 1" descr="C:\Users\Ольга\Desktop\ОФП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ФП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2A6" w:rsidRPr="00776652" w:rsidRDefault="005B22A6" w:rsidP="005B2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652">
        <w:rPr>
          <w:rFonts w:ascii="Times New Roman" w:hAnsi="Times New Roman" w:cs="Times New Roman"/>
          <w:b/>
          <w:sz w:val="28"/>
          <w:szCs w:val="28"/>
        </w:rPr>
        <w:t>Ст.Успенская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76652">
        <w:rPr>
          <w:rFonts w:ascii="Times New Roman" w:hAnsi="Times New Roman" w:cs="Times New Roman"/>
          <w:b/>
          <w:sz w:val="28"/>
          <w:szCs w:val="28"/>
        </w:rPr>
        <w:t>г</w:t>
      </w:r>
    </w:p>
    <w:p w:rsidR="005B22A6" w:rsidRDefault="005B22A6" w:rsidP="005B22A6">
      <w:pPr>
        <w:rPr>
          <w:rFonts w:ascii="Times New Roman" w:hAnsi="Times New Roman" w:cs="Times New Roman"/>
          <w:sz w:val="28"/>
          <w:szCs w:val="28"/>
        </w:rPr>
      </w:pPr>
    </w:p>
    <w:p w:rsidR="005B22A6" w:rsidRDefault="005B22A6" w:rsidP="005B22A6">
      <w:pPr>
        <w:rPr>
          <w:rFonts w:ascii="Times New Roman" w:hAnsi="Times New Roman" w:cs="Times New Roman"/>
          <w:sz w:val="28"/>
          <w:szCs w:val="28"/>
        </w:rPr>
      </w:pPr>
    </w:p>
    <w:p w:rsidR="005B22A6" w:rsidRPr="00A560D8" w:rsidRDefault="005B22A6" w:rsidP="005B22A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A560D8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программы:</w:t>
      </w:r>
    </w:p>
    <w:p w:rsidR="005B22A6" w:rsidRPr="00A560D8" w:rsidRDefault="005B22A6" w:rsidP="005B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B22A6" w:rsidRDefault="005B22A6" w:rsidP="005B22A6">
      <w:pPr>
        <w:keepNext/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№ 1. Комплекс основных характеристик программы.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1.1.Пояснительная записка.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1.2.Цель и задачи программы.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1.3.Содержание программы.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1.4.Планируемые результаты.</w:t>
      </w:r>
    </w:p>
    <w:p w:rsidR="005B22A6" w:rsidRDefault="005B22A6" w:rsidP="005B22A6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hAnsi="Times New Roman"/>
        </w:rPr>
      </w:pP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№ 2. «Комплекс организационно-педагогических условий»</w:t>
      </w:r>
    </w:p>
    <w:p w:rsidR="005B22A6" w:rsidRDefault="005B22A6" w:rsidP="005B22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Календарный учебный график.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2.2.Условия реализации программы.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2.3Формы аттестации.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2.4 Оценочные материалы.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2.5 Методические материалы.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2.6 Список литературы.</w:t>
      </w: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6" w:rsidRDefault="005B22A6" w:rsidP="005B22A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lastRenderedPageBreak/>
        <w:t>Раздел № 1 Комплекс основных характеристик программы</w:t>
      </w:r>
    </w:p>
    <w:p w:rsidR="005B22A6" w:rsidRDefault="005B22A6" w:rsidP="005B22A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1.1.Пояснительная записка.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b/>
          <w:bCs/>
          <w:color w:val="151515"/>
          <w:sz w:val="24"/>
          <w:szCs w:val="24"/>
        </w:rPr>
        <w:t>1.</w:t>
      </w: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Пояснительная записка: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Дополнительная образовательная программа спортивной секции  « ОФП» составлена на основе   </w:t>
      </w:r>
      <w:r w:rsidRPr="003F1B81">
        <w:rPr>
          <w:rFonts w:ascii="Times New Roman" w:hAnsi="Times New Roman"/>
          <w:color w:val="151515"/>
          <w:sz w:val="28"/>
          <w:szCs w:val="28"/>
        </w:rPr>
        <w:t xml:space="preserve">комплексной программы физического воспитания учащихся, программа общеобразовательного учреждения 1-11 классов В.И. Лях и </w:t>
      </w:r>
      <w:proofErr w:type="spellStart"/>
      <w:r w:rsidRPr="003F1B81">
        <w:rPr>
          <w:rFonts w:ascii="Times New Roman" w:hAnsi="Times New Roman"/>
          <w:color w:val="151515"/>
          <w:sz w:val="28"/>
          <w:szCs w:val="28"/>
        </w:rPr>
        <w:t>А.А.Зданевич</w:t>
      </w:r>
      <w:proofErr w:type="spellEnd"/>
      <w:r w:rsidRPr="003F1B81">
        <w:rPr>
          <w:rFonts w:ascii="Times New Roman" w:hAnsi="Times New Roman"/>
          <w:color w:val="151515"/>
          <w:sz w:val="28"/>
          <w:szCs w:val="28"/>
        </w:rPr>
        <w:t>. Москва. Просвещение 201</w:t>
      </w:r>
      <w:r>
        <w:rPr>
          <w:rFonts w:ascii="Times New Roman" w:hAnsi="Times New Roman"/>
          <w:color w:val="151515"/>
          <w:sz w:val="28"/>
          <w:szCs w:val="28"/>
        </w:rPr>
        <w:t>6</w:t>
      </w:r>
      <w:r w:rsidRPr="003F1B81">
        <w:rPr>
          <w:rFonts w:ascii="Times New Roman" w:hAnsi="Times New Roman"/>
          <w:color w:val="151515"/>
          <w:sz w:val="28"/>
          <w:szCs w:val="28"/>
        </w:rPr>
        <w:t>г</w:t>
      </w:r>
      <w:r>
        <w:rPr>
          <w:rFonts w:ascii="Times New Roman" w:hAnsi="Times New Roman"/>
          <w:color w:val="151515"/>
          <w:sz w:val="28"/>
          <w:szCs w:val="28"/>
        </w:rPr>
        <w:t>.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Программа по своему содержанию является физкультурно-спортивной, по функциональному предназначению – специальной, по форме организации – секционной.</w:t>
      </w:r>
      <w:r w:rsidRPr="006E7177"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В программе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способностей, силы, силовой выносливости, овладение техникой двигательных действий и тактическими приёмами   игровых видов спорта.     Актуальность программы обусловлена тем, что появилась потребность у юношей и девушек старших классов в личном физическом совершенствовании своих знаний, умений и навыков в данном виде специализации, </w:t>
      </w:r>
      <w:proofErr w:type="gramStart"/>
      <w:r w:rsidRPr="00262AC7">
        <w:rPr>
          <w:rFonts w:ascii="Times New Roman" w:hAnsi="Times New Roman"/>
          <w:color w:val="151515"/>
          <w:sz w:val="28"/>
          <w:szCs w:val="28"/>
        </w:rPr>
        <w:t>а следовательно</w:t>
      </w:r>
      <w:proofErr w:type="gramEnd"/>
      <w:r w:rsidRPr="00262AC7">
        <w:rPr>
          <w:rFonts w:ascii="Times New Roman" w:hAnsi="Times New Roman"/>
          <w:color w:val="151515"/>
          <w:sz w:val="28"/>
          <w:szCs w:val="28"/>
        </w:rPr>
        <w:t xml:space="preserve"> в понимании заботы о собственном здоровье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Программа секции  общей физической  подготовки рассчитана на школьников в возрасте от </w:t>
      </w:r>
      <w:r>
        <w:rPr>
          <w:rFonts w:ascii="Times New Roman" w:hAnsi="Times New Roman"/>
          <w:color w:val="151515"/>
          <w:sz w:val="28"/>
          <w:szCs w:val="28"/>
        </w:rPr>
        <w:t>11 до 13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лет. Она предусматривает проведение теоретических и практических учебно-тренировочных занятий, выполнение контрольных упражнений и участие в спортивных соревнованиях. (Теоретические сведения сообщаются в процессе практических занятий</w:t>
      </w:r>
      <w:proofErr w:type="gramStart"/>
      <w:r w:rsidRPr="00262AC7">
        <w:rPr>
          <w:rFonts w:ascii="Times New Roman" w:hAnsi="Times New Roman"/>
          <w:color w:val="151515"/>
          <w:sz w:val="28"/>
          <w:szCs w:val="28"/>
        </w:rPr>
        <w:t>).Содержание</w:t>
      </w:r>
      <w:proofErr w:type="gramEnd"/>
      <w:r w:rsidRPr="00262AC7">
        <w:rPr>
          <w:rFonts w:ascii="Times New Roman" w:hAnsi="Times New Roman"/>
          <w:color w:val="151515"/>
          <w:sz w:val="28"/>
          <w:szCs w:val="28"/>
        </w:rPr>
        <w:t xml:space="preserve"> учебно-тренировочной работы в секции отвечает требованиям данной программы с учетом условий материальной базы школы и индивидуальных особенностей школьников. Занятия проводятся в спортивном зале, и на </w:t>
      </w:r>
      <w:r w:rsidRPr="006E7177">
        <w:rPr>
          <w:rFonts w:ascii="Times New Roman" w:hAnsi="Times New Roman"/>
          <w:color w:val="151515"/>
          <w:sz w:val="28"/>
          <w:szCs w:val="28"/>
        </w:rPr>
        <w:t>стадионе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школы.</w:t>
      </w:r>
      <w:r>
        <w:rPr>
          <w:rFonts w:ascii="Times New Roman" w:hAnsi="Times New Roman"/>
          <w:color w:val="151515"/>
          <w:sz w:val="28"/>
          <w:szCs w:val="28"/>
        </w:rPr>
        <w:t xml:space="preserve"> </w:t>
      </w:r>
    </w:p>
    <w:p w:rsidR="005B22A6" w:rsidRDefault="005B22A6" w:rsidP="005B22A6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b/>
          <w:bCs/>
          <w:color w:val="151515"/>
          <w:sz w:val="28"/>
          <w:szCs w:val="28"/>
        </w:rPr>
      </w:pPr>
    </w:p>
    <w:p w:rsidR="005B22A6" w:rsidRPr="00262AC7" w:rsidRDefault="005B22A6" w:rsidP="005B22A6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Основная цель программы: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>Всесторонняя подготовка учащихся к соревновательной деятельности. Формирование умений и навыков к самостоятельным занятиям по общей физической подготовке. Воспитание целеустремлённости, взаимовыручки, самообладанию.</w:t>
      </w:r>
    </w:p>
    <w:p w:rsidR="005B22A6" w:rsidRPr="00262AC7" w:rsidRDefault="005B22A6" w:rsidP="005B22A6">
      <w:pPr>
        <w:shd w:val="clear" w:color="auto" w:fill="FFFFFF"/>
        <w:spacing w:after="301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> </w:t>
      </w:r>
    </w:p>
    <w:p w:rsidR="005B22A6" w:rsidRPr="006E7177" w:rsidRDefault="005B22A6" w:rsidP="005B22A6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b/>
          <w:bCs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Реализация программы помогает решить следующие задачи: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color w:val="151515"/>
          <w:sz w:val="28"/>
          <w:szCs w:val="28"/>
        </w:rPr>
        <w:t>   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- укрепление здоровья и содействие правильному  физическому развитию школьников;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color w:val="151515"/>
          <w:sz w:val="28"/>
          <w:szCs w:val="28"/>
        </w:rPr>
        <w:t> 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  -подготовка учащихся к участию во </w:t>
      </w:r>
      <w:proofErr w:type="spellStart"/>
      <w:r w:rsidRPr="00262AC7">
        <w:rPr>
          <w:rFonts w:ascii="Times New Roman" w:hAnsi="Times New Roman"/>
          <w:color w:val="151515"/>
          <w:sz w:val="28"/>
          <w:szCs w:val="28"/>
        </w:rPr>
        <w:t>Всекубанской</w:t>
      </w:r>
      <w:proofErr w:type="spellEnd"/>
      <w:r w:rsidRPr="00262AC7">
        <w:rPr>
          <w:rFonts w:ascii="Times New Roman" w:hAnsi="Times New Roman"/>
          <w:color w:val="151515"/>
          <w:sz w:val="28"/>
          <w:szCs w:val="28"/>
        </w:rPr>
        <w:t xml:space="preserve"> спартакиаде школьников «Спортивные надежды Куб</w:t>
      </w:r>
      <w:r>
        <w:rPr>
          <w:rFonts w:ascii="Times New Roman" w:hAnsi="Times New Roman"/>
          <w:color w:val="151515"/>
          <w:sz w:val="28"/>
          <w:szCs w:val="28"/>
        </w:rPr>
        <w:t>ани», Президентским состязаниям, сдачи норм ГТО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Занятия проходят по </w:t>
      </w:r>
      <w:r>
        <w:rPr>
          <w:rFonts w:ascii="Times New Roman" w:hAnsi="Times New Roman"/>
          <w:color w:val="151515"/>
          <w:sz w:val="28"/>
          <w:szCs w:val="28"/>
        </w:rPr>
        <w:t xml:space="preserve">1.5  </w:t>
      </w:r>
      <w:r w:rsidRPr="00262AC7">
        <w:rPr>
          <w:rFonts w:ascii="Times New Roman" w:hAnsi="Times New Roman"/>
          <w:color w:val="151515"/>
          <w:sz w:val="28"/>
          <w:szCs w:val="28"/>
        </w:rPr>
        <w:t>часа</w:t>
      </w:r>
      <w:r>
        <w:rPr>
          <w:rFonts w:ascii="Times New Roman" w:hAnsi="Times New Roman"/>
          <w:color w:val="151515"/>
          <w:sz w:val="28"/>
          <w:szCs w:val="28"/>
        </w:rPr>
        <w:t xml:space="preserve"> 3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раза в неделю, общая загруженность -  </w:t>
      </w:r>
      <w:r>
        <w:rPr>
          <w:rFonts w:ascii="Times New Roman" w:hAnsi="Times New Roman"/>
          <w:color w:val="151515"/>
          <w:sz w:val="28"/>
          <w:szCs w:val="28"/>
        </w:rPr>
        <w:t>4.5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часов.</w:t>
      </w:r>
      <w:r w:rsidRPr="00146B9B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 xml:space="preserve"> Группа учащихся 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 xml:space="preserve">11-13 лет.  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lastRenderedPageBreak/>
        <w:t>Набор в группы осуществляется не на конкурсной основе, главное – желание ребенка заниматься в секции. Кроме того, предусматриваются индивидуальные занятия, которые направлены на развитие детей,</w:t>
      </w:r>
      <w:r w:rsidRPr="006E7177"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262AC7">
        <w:rPr>
          <w:rFonts w:ascii="Times New Roman" w:hAnsi="Times New Roman"/>
          <w:color w:val="151515"/>
          <w:sz w:val="28"/>
          <w:szCs w:val="28"/>
        </w:rPr>
        <w:t>подготовленных слабее. Набор в группу детей более старшего возраста, учитывает увеличение физической нагрузки.</w:t>
      </w:r>
    </w:p>
    <w:p w:rsidR="005B22A6" w:rsidRPr="00262AC7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i/>
          <w:iCs/>
          <w:color w:val="151515"/>
          <w:sz w:val="28"/>
          <w:szCs w:val="28"/>
        </w:rPr>
        <w:t xml:space="preserve">Программа   обучения </w:t>
      </w:r>
      <w:r w:rsidRPr="00262AC7">
        <w:rPr>
          <w:rFonts w:ascii="Times New Roman" w:hAnsi="Times New Roman"/>
          <w:color w:val="151515"/>
          <w:sz w:val="28"/>
          <w:szCs w:val="28"/>
        </w:rPr>
        <w:t>направлена на совершенствование навыков спортивных игр</w:t>
      </w:r>
      <w:r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262AC7">
        <w:rPr>
          <w:rFonts w:ascii="Times New Roman" w:hAnsi="Times New Roman"/>
          <w:color w:val="151515"/>
          <w:sz w:val="28"/>
          <w:szCs w:val="28"/>
        </w:rPr>
        <w:t>(баскетбола, волейбола, гандбола), развитие координационных способностей посредством спортивной гимнастики, укрепление здоровья и закаливание организма занимающихся, воспитание интереса к занятиям ОФП, создание базы разносторонней физической и функциональной подготовленности.</w:t>
      </w:r>
    </w:p>
    <w:p w:rsidR="005B22A6" w:rsidRPr="00767C06" w:rsidRDefault="005B22A6" w:rsidP="005B22A6">
      <w:pPr>
        <w:ind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22A6" w:rsidRPr="00767C06" w:rsidRDefault="005B22A6" w:rsidP="005B22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 освоения курса.</w:t>
      </w:r>
    </w:p>
    <w:p w:rsidR="005B22A6" w:rsidRPr="00767C06" w:rsidRDefault="005B22A6" w:rsidP="005B22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b/>
          <w:bCs/>
          <w:color w:val="000000"/>
          <w:sz w:val="28"/>
          <w:szCs w:val="28"/>
        </w:rPr>
        <w:t xml:space="preserve">- </w:t>
      </w:r>
      <w:r w:rsidRPr="00FD6DFD">
        <w:rPr>
          <w:color w:val="000000"/>
          <w:sz w:val="28"/>
          <w:szCs w:val="28"/>
        </w:rPr>
        <w:t>освоения учащимися содержания программы секции являются следующие умения: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проявлять положительные качества личности и управлять своими эмоциями в различных (нестандартных) ситуациях и условиях;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проявлять дисциплинированность, трудолюбие и упорство в достижении поставленных целей;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оказывать бескорыстную помощь своим сверстникам, находить с ними общий язык и общие интересы.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br/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D6DFD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FD6DFD">
        <w:rPr>
          <w:b/>
          <w:bCs/>
          <w:color w:val="000000"/>
          <w:sz w:val="28"/>
          <w:szCs w:val="28"/>
        </w:rPr>
        <w:t xml:space="preserve"> результатами</w:t>
      </w:r>
      <w:r w:rsidRPr="00FD6DFD">
        <w:rPr>
          <w:color w:val="000000"/>
          <w:sz w:val="28"/>
          <w:szCs w:val="28"/>
        </w:rPr>
        <w:t> (познавательные, регулятивные, коммуникативные УУД)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характеризовать явления (действия и поступки), давать им объективную оценку на основе освоенных знаний и имеющегося опыта;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находить ошибки при выполнении учебных заданий, отбирать способы их исправления;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общаться и взаимодействовать со сверстниками на принципах взаимоуважения и взаимопомощи, дружбы и толерантности;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планировать собственную деятельность, распределять нагрузку и отдых в процессе ее выполнения;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анализировать и объективно оценивать результаты собственного труда, находить возможности и способы их улучшения;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lastRenderedPageBreak/>
        <w:t>— видеть красоту движений, выделять и обосновывать эстетические признаки в движениях и передвижениях человека;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оценивать красоту телосложения и осанки, сравнивать их с эталонными образцами;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управлять эмоциями при общении со сверстниками и взрослыми, сохранять хладнокровие, сдержанность, рассудительность;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br/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b/>
          <w:bCs/>
          <w:color w:val="000000"/>
          <w:sz w:val="28"/>
          <w:szCs w:val="28"/>
        </w:rPr>
        <w:t>Предметными результатами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представлять занятия в секции как средство укрепления здоровья, физического развития и физической подготовки человека;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и проводить со сверстниками подвижные игры и элементы соревнований, осуществлять их объективное судейство;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бережно обращаться с инвентарем и оборудованием, соблюдать требования техники безопасности к местам проведения;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взаимодействовать со сверстниками по правилам проведения подвижных игр и соревнований;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подавать строевые команды, вести подсчет при выполнении общеразвивающих упражнений;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5B22A6" w:rsidRPr="00FD6DFD" w:rsidRDefault="005B22A6" w:rsidP="005B22A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выполнять технические действия из базовых видов спорта, применять их в игровой и соревновательной деятельности;</w:t>
      </w:r>
    </w:p>
    <w:p w:rsidR="005B22A6" w:rsidRDefault="005B22A6" w:rsidP="005B22A6"/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1.3.Содержание программы.</w:t>
      </w:r>
    </w:p>
    <w:p w:rsidR="005B22A6" w:rsidRDefault="005B22A6" w:rsidP="005B22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11-13 лет</w:t>
      </w:r>
    </w:p>
    <w:p w:rsidR="005B22A6" w:rsidRPr="00A97E9D" w:rsidRDefault="005B22A6" w:rsidP="005B2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E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ПЛАНИРОВАНИЕ. </w:t>
      </w:r>
    </w:p>
    <w:p w:rsidR="005B22A6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>1.</w:t>
      </w:r>
      <w:r w:rsidRPr="00E23179">
        <w:rPr>
          <w:rFonts w:ascii="Times New Roman" w:hAnsi="Times New Roman"/>
          <w:color w:val="151515"/>
          <w:sz w:val="28"/>
          <w:szCs w:val="28"/>
        </w:rPr>
        <w:t>Вводное занятие. Техника безопасности во время занятий ОФП-</w:t>
      </w:r>
      <w:r>
        <w:rPr>
          <w:rFonts w:ascii="Times New Roman" w:hAnsi="Times New Roman"/>
          <w:color w:val="151515"/>
          <w:sz w:val="28"/>
          <w:szCs w:val="28"/>
        </w:rPr>
        <w:t>2 ч.</w:t>
      </w:r>
    </w:p>
    <w:p w:rsidR="005B22A6" w:rsidRPr="00E23179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>2. Кроссовая подготовка - 21</w:t>
      </w:r>
      <w:r w:rsidRPr="00E23179">
        <w:rPr>
          <w:rFonts w:ascii="Times New Roman" w:hAnsi="Times New Roman"/>
          <w:color w:val="151515"/>
          <w:sz w:val="28"/>
          <w:szCs w:val="28"/>
        </w:rPr>
        <w:t>ч</w:t>
      </w:r>
    </w:p>
    <w:p w:rsidR="005B22A6" w:rsidRPr="00E23179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3. Гимнастика с элементами акробатики</w:t>
      </w:r>
      <w:r>
        <w:rPr>
          <w:rFonts w:ascii="Times New Roman" w:hAnsi="Times New Roman"/>
          <w:color w:val="151515"/>
          <w:sz w:val="28"/>
          <w:szCs w:val="28"/>
        </w:rPr>
        <w:t xml:space="preserve"> – 9 ч</w:t>
      </w:r>
    </w:p>
    <w:p w:rsidR="005B22A6" w:rsidRPr="00E23179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 xml:space="preserve">4. </w:t>
      </w:r>
      <w:r>
        <w:rPr>
          <w:rFonts w:ascii="Times New Roman" w:hAnsi="Times New Roman"/>
          <w:color w:val="151515"/>
          <w:sz w:val="28"/>
          <w:szCs w:val="28"/>
        </w:rPr>
        <w:t>Настольный теннис – 9 ч</w:t>
      </w:r>
    </w:p>
    <w:p w:rsidR="005B22A6" w:rsidRPr="00E23179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5. Спортивные игры</w:t>
      </w:r>
      <w:r>
        <w:rPr>
          <w:rFonts w:ascii="Times New Roman" w:hAnsi="Times New Roman"/>
          <w:color w:val="151515"/>
          <w:sz w:val="28"/>
          <w:szCs w:val="28"/>
        </w:rPr>
        <w:t xml:space="preserve"> -108ч</w:t>
      </w:r>
    </w:p>
    <w:p w:rsidR="005B22A6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6.Упражнения на развитие силы</w:t>
      </w:r>
      <w:r>
        <w:rPr>
          <w:rFonts w:ascii="Times New Roman" w:hAnsi="Times New Roman"/>
          <w:color w:val="151515"/>
          <w:sz w:val="28"/>
          <w:szCs w:val="28"/>
        </w:rPr>
        <w:t xml:space="preserve">-19 ч  </w:t>
      </w:r>
    </w:p>
    <w:p w:rsidR="005B22A6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9F1209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>Итого 167 ч.</w:t>
      </w:r>
    </w:p>
    <w:p w:rsidR="005B22A6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</w:p>
    <w:p w:rsidR="005B22A6" w:rsidRPr="00E23179" w:rsidRDefault="005B22A6" w:rsidP="005B22A6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114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3"/>
        <w:gridCol w:w="859"/>
        <w:gridCol w:w="860"/>
        <w:gridCol w:w="2912"/>
      </w:tblGrid>
      <w:tr w:rsidR="005B22A6" w:rsidRPr="00423682" w:rsidTr="00E277F7">
        <w:trPr>
          <w:trHeight w:val="275"/>
        </w:trPr>
        <w:tc>
          <w:tcPr>
            <w:tcW w:w="52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423682">
              <w:rPr>
                <w:rFonts w:ascii="Times New Roman" w:hAnsi="Times New Roman"/>
                <w:bCs/>
              </w:rPr>
              <w:lastRenderedPageBreak/>
              <w:t>Содержание (разделы, темы)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  <w:lang w:eastAsia="en-US"/>
              </w:rPr>
              <w:t>Материально-техническое оснащение</w:t>
            </w:r>
          </w:p>
        </w:tc>
      </w:tr>
      <w:tr w:rsidR="005B22A6" w:rsidRPr="00423682" w:rsidTr="00E277F7">
        <w:trPr>
          <w:cantSplit/>
          <w:trHeight w:val="1746"/>
        </w:trPr>
        <w:tc>
          <w:tcPr>
            <w:tcW w:w="5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A6" w:rsidRPr="00423682" w:rsidRDefault="005B22A6" w:rsidP="00E27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  <w:textDirection w:val="btLr"/>
          </w:tcPr>
          <w:p w:rsidR="005B22A6" w:rsidRPr="00423682" w:rsidRDefault="005B22A6" w:rsidP="00E277F7">
            <w:pPr>
              <w:pStyle w:val="Default"/>
              <w:spacing w:line="276" w:lineRule="auto"/>
              <w:ind w:left="113" w:right="113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 xml:space="preserve">аудиторные 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textDirection w:val="btLr"/>
          </w:tcPr>
          <w:p w:rsidR="005B22A6" w:rsidRPr="00423682" w:rsidRDefault="005B22A6" w:rsidP="00E277F7">
            <w:pPr>
              <w:pStyle w:val="Default"/>
              <w:spacing w:line="276" w:lineRule="auto"/>
              <w:ind w:left="113" w:right="113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 xml:space="preserve">внеаудиторные </w:t>
            </w: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A6" w:rsidRPr="00423682" w:rsidRDefault="005B22A6" w:rsidP="00E27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rPr>
                <w:rFonts w:ascii="Times New Roman" w:hAnsi="Times New Roman"/>
                <w:b/>
              </w:rPr>
            </w:pPr>
            <w:r w:rsidRPr="00423682">
              <w:rPr>
                <w:rFonts w:ascii="Times New Roman" w:hAnsi="Times New Roman"/>
                <w:color w:val="151515"/>
              </w:rPr>
              <w:t>Теория: Инструктаж ПТБ на занятиях в кружке; система занятий; влияние  систематических занятий физической культурой и спортом  на организм.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rPr>
                <w:rFonts w:ascii="Times New Roman" w:hAnsi="Times New Roman"/>
                <w:color w:val="151515"/>
              </w:rPr>
            </w:pPr>
            <w:r w:rsidRPr="00423682">
              <w:rPr>
                <w:rFonts w:ascii="Times New Roman" w:hAnsi="Times New Roman"/>
                <w:b/>
                <w:bCs/>
                <w:color w:val="151515"/>
              </w:rPr>
              <w:t>Кр</w:t>
            </w:r>
            <w:r>
              <w:rPr>
                <w:rFonts w:ascii="Times New Roman" w:hAnsi="Times New Roman"/>
                <w:b/>
                <w:bCs/>
                <w:color w:val="151515"/>
              </w:rPr>
              <w:t>оссовая подготовка – 15ч. Гандбол</w:t>
            </w:r>
            <w:r w:rsidRPr="00423682">
              <w:rPr>
                <w:rFonts w:ascii="Times New Roman" w:hAnsi="Times New Roman"/>
                <w:b/>
                <w:bCs/>
                <w:color w:val="151515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151515"/>
              </w:rPr>
              <w:t>15</w:t>
            </w:r>
            <w:r w:rsidRPr="00423682">
              <w:rPr>
                <w:rFonts w:ascii="Times New Roman" w:hAnsi="Times New Roman"/>
                <w:b/>
                <w:bCs/>
                <w:color w:val="151515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Чередование ходьбы и бега.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 в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Чередование ходьбы и бега.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Ведение 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передача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Отбор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1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Бег на время 1000м.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в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брасывание мяча.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Действия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вратаря.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1.5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 -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вый бег в медленном темпе до 2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вый бег в медленном темпе до 2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2.5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6 –минутный бег.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5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 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Тренировочная </w:t>
            </w: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игра..</w:t>
            </w:r>
            <w:proofErr w:type="gramEnd"/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,5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нападении,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</w:t>
            </w:r>
            <w:proofErr w:type="spell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мяча.Тренировочная</w:t>
            </w:r>
            <w:proofErr w:type="spell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технические действия в защите, 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тактика нападения и защиты.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2-3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2-3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</w:t>
            </w:r>
            <w:proofErr w:type="spell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мяча.Тренировочная</w:t>
            </w:r>
            <w:proofErr w:type="spell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813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Бег на время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2-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тактика нападения и защиты.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auto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54"/>
        </w:trPr>
        <w:tc>
          <w:tcPr>
            <w:tcW w:w="5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</w:tcBorders>
          </w:tcPr>
          <w:p w:rsidR="005B22A6" w:rsidRDefault="005B22A6" w:rsidP="00E277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Волейбол: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26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ч. Упражнения на развитие силы-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4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Приём передача мяча сверху, снизу в парах.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Приём, передача мяча в парах. Тройках.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Подача мяча нижняя прямая. Упражнения с отягощениями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Подача мяча нижняя, верхняя. Приём передача мяча сверху, снизу в парах.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 нижняя, верхняя. Приём, передача мяча в парах. Тройках.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Двух сторонняя учебно- тренировочная игра.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 нижняя, верхняя.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Нападающий удар. Блокирование мяча.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Блокирование мяча. Упражнения 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Баскетбол: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67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</w:p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Броски мяча в кольцо. Овладение мячом и противодействия.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Ведение мяча правой и левой рукой. Броски мяча в кольцо.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Броски мяча в кольцо. Овладение мячом и противодействия.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ой линии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вой рукой. Броски мяча в кольцо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со штрафно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й линии.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 через пол.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от груди.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от груди.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умя руками от груди через пол.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вумя руками от груди через пол.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3х3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3х3,5х5. 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 через пол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Овладение мячом и противодействия.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33895" w:rsidRDefault="005B22A6" w:rsidP="00E2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9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22A6" w:rsidRPr="00423682" w:rsidTr="00E277F7">
        <w:trPr>
          <w:cantSplit/>
          <w:trHeight w:val="872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Гимнастика с элементами акробатики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9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Настольный теннис.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9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ч. Упражнения на развитие силы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9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Отбивание 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Отбивание  мяча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Отбивание  мяча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Усовершенствования ранее изученных приемов.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Усовершенствования ранее изученных приемов.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Кроссовая подготовка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 Упражнения на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спортивных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снарядах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Чередование ходьбы и бега.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2 км.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E639A2" w:rsidRDefault="005B22A6" w:rsidP="00E277F7">
            <w:pPr>
              <w:pStyle w:val="a5"/>
              <w:rPr>
                <w:szCs w:val="28"/>
              </w:rPr>
            </w:pPr>
            <w:r w:rsidRPr="00E639A2">
              <w:rPr>
                <w:szCs w:val="24"/>
              </w:rPr>
              <w:lastRenderedPageBreak/>
              <w:t>Упражнения на развитие силы</w:t>
            </w:r>
            <w:r w:rsidRPr="00E639A2">
              <w:rPr>
                <w:szCs w:val="28"/>
              </w:rPr>
              <w:t xml:space="preserve"> (подтягивание на перекладине, лазание по канату, упражнения на гимнастической стенке и др.) </w:t>
            </w:r>
            <w:r>
              <w:rPr>
                <w:szCs w:val="28"/>
              </w:rPr>
              <w:t>Кросс 1000м</w:t>
            </w:r>
          </w:p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 набивными мячами. Бег по пересечённой местности.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E639A2" w:rsidRDefault="005B22A6" w:rsidP="00E277F7">
            <w:pPr>
              <w:pStyle w:val="a5"/>
              <w:rPr>
                <w:szCs w:val="28"/>
              </w:rPr>
            </w:pPr>
            <w:r w:rsidRPr="00E639A2">
              <w:rPr>
                <w:szCs w:val="24"/>
              </w:rPr>
              <w:t>Упражнения на развитие силы</w:t>
            </w:r>
            <w:r w:rsidRPr="00E639A2">
              <w:rPr>
                <w:szCs w:val="28"/>
              </w:rPr>
              <w:t xml:space="preserve"> (подтягивание на перекладине, лазание по канату, упражнения на гимнастической стенке и др.) </w:t>
            </w:r>
            <w:r>
              <w:rPr>
                <w:szCs w:val="28"/>
              </w:rPr>
              <w:t>Бег до 5 минут</w:t>
            </w:r>
          </w:p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063C20" w:rsidRDefault="005B22A6" w:rsidP="00E277F7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 гантелями. Бег по пересечённой местности.</w:t>
            </w:r>
            <w:r>
              <w:rPr>
                <w:szCs w:val="28"/>
              </w:rPr>
              <w:t xml:space="preserve"> Бег до 6 минут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со штангой. Эстафеты.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спортснарядами</w:t>
            </w:r>
            <w:proofErr w:type="spell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. Прыжки со </w:t>
            </w:r>
            <w:proofErr w:type="spell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скакалкой.Игры</w:t>
            </w:r>
            <w:proofErr w:type="spell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A6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A6" w:rsidRPr="00423682" w:rsidRDefault="005B22A6" w:rsidP="00675291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75291">
              <w:rPr>
                <w:rFonts w:ascii="Times New Roman" w:hAnsi="Times New Roman" w:cs="Times New Roman"/>
                <w:sz w:val="24"/>
                <w:szCs w:val="24"/>
              </w:rPr>
              <w:t xml:space="preserve"> ; 167часов.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22A6" w:rsidRPr="00423682" w:rsidRDefault="005B22A6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2A6" w:rsidRPr="00423682" w:rsidRDefault="005B22A6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066" w:rsidRDefault="00351066" w:rsidP="00351066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2.2 Условия реализации программы.</w:t>
      </w:r>
    </w:p>
    <w:p w:rsidR="00351066" w:rsidRPr="00FA090A" w:rsidRDefault="00351066" w:rsidP="00351066">
      <w:pPr>
        <w:pStyle w:val="a4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FA090A">
        <w:rPr>
          <w:b/>
          <w:sz w:val="28"/>
          <w:szCs w:val="28"/>
        </w:rPr>
        <w:t>Срок реализации программы:</w:t>
      </w:r>
      <w:r w:rsidRPr="00FA090A">
        <w:rPr>
          <w:sz w:val="28"/>
          <w:szCs w:val="28"/>
        </w:rPr>
        <w:t xml:space="preserve"> 1 год: </w:t>
      </w:r>
      <w:r>
        <w:rPr>
          <w:sz w:val="28"/>
          <w:szCs w:val="28"/>
        </w:rPr>
        <w:t>167</w:t>
      </w:r>
      <w:r w:rsidRPr="00FA090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A090A">
        <w:rPr>
          <w:sz w:val="28"/>
          <w:szCs w:val="28"/>
        </w:rPr>
        <w:t xml:space="preserve"> из расчета </w:t>
      </w:r>
      <w:r>
        <w:rPr>
          <w:sz w:val="28"/>
          <w:szCs w:val="28"/>
        </w:rPr>
        <w:t>4.5</w:t>
      </w:r>
      <w:r w:rsidRPr="00FA090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A090A">
        <w:rPr>
          <w:sz w:val="28"/>
          <w:szCs w:val="28"/>
        </w:rPr>
        <w:t xml:space="preserve"> в неделю.</w:t>
      </w:r>
    </w:p>
    <w:p w:rsidR="00351066" w:rsidRPr="00FA090A" w:rsidRDefault="00351066" w:rsidP="0035106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A090A">
        <w:rPr>
          <w:rFonts w:ascii="Times New Roman" w:hAnsi="Times New Roman" w:cs="Times New Roman"/>
          <w:sz w:val="28"/>
          <w:szCs w:val="28"/>
        </w:rPr>
        <w:t>Программа кружка «</w:t>
      </w:r>
      <w:r>
        <w:rPr>
          <w:rFonts w:ascii="Times New Roman" w:hAnsi="Times New Roman" w:cs="Times New Roman"/>
          <w:sz w:val="28"/>
          <w:szCs w:val="28"/>
        </w:rPr>
        <w:t>ОФП</w:t>
      </w:r>
      <w:r w:rsidRPr="00FA090A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физкультурно-спортивному</w:t>
      </w:r>
      <w:r w:rsidRPr="009261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направлени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ю</w:t>
      </w:r>
      <w:r w:rsidRPr="00FA090A">
        <w:rPr>
          <w:rFonts w:ascii="Times New Roman" w:hAnsi="Times New Roman" w:cs="Times New Roman"/>
          <w:sz w:val="28"/>
          <w:szCs w:val="28"/>
        </w:rPr>
        <w:t xml:space="preserve">: создаются условия для </w:t>
      </w:r>
      <w:r>
        <w:rPr>
          <w:rFonts w:ascii="Times New Roman" w:hAnsi="Times New Roman" w:cs="Times New Roman"/>
          <w:sz w:val="28"/>
          <w:szCs w:val="28"/>
        </w:rPr>
        <w:t>совершенствования двигательных навыков</w:t>
      </w:r>
      <w:r w:rsidRPr="00FA090A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и применения их </w:t>
      </w:r>
      <w:r w:rsidRPr="00FA090A">
        <w:rPr>
          <w:rFonts w:ascii="Times New Roman" w:hAnsi="Times New Roman" w:cs="Times New Roman"/>
          <w:sz w:val="28"/>
          <w:szCs w:val="28"/>
        </w:rPr>
        <w:t xml:space="preserve">в его реальной жизни, накопления нравственного и практического опыта. </w:t>
      </w:r>
    </w:p>
    <w:p w:rsidR="00351066" w:rsidRDefault="00351066" w:rsidP="00351066">
      <w:pPr>
        <w:ind w:firstLine="708"/>
        <w:rPr>
          <w:rFonts w:ascii="Times New Roman" w:hAnsi="Times New Roman" w:cs="Times New Roman"/>
        </w:rPr>
      </w:pPr>
    </w:p>
    <w:p w:rsidR="00351066" w:rsidRDefault="00351066" w:rsidP="003510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b/>
          <w:sz w:val="28"/>
          <w:szCs w:val="28"/>
        </w:rPr>
        <w:t>2.3  Формы аттестации</w:t>
      </w:r>
      <w:r>
        <w:rPr>
          <w:rFonts w:ascii="Times New Roman" w:hAnsi="Times New Roman"/>
          <w:sz w:val="28"/>
          <w:szCs w:val="28"/>
        </w:rPr>
        <w:t>.</w:t>
      </w:r>
    </w:p>
    <w:p w:rsidR="00351066" w:rsidRDefault="00351066" w:rsidP="003510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Формы подведения итогов реализации программы</w:t>
      </w:r>
    </w:p>
    <w:p w:rsidR="00351066" w:rsidRDefault="00351066" w:rsidP="003510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shd w:val="clear" w:color="auto" w:fill="FFFFFF"/>
        </w:rPr>
      </w:pPr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 xml:space="preserve">Эффективность образовательного процесса оценивается по </w:t>
      </w:r>
      <w:proofErr w:type="spellStart"/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 xml:space="preserve"> духовно-нравственных качеств личности, высокому уровню мотивации обучающихся к самостоятельному занятию спортом, по уровню развития умений и способностей, по активности участия в массовых мероприятиях, мастер-классах по профессиональному самоопределению ребёнка и отслеживается в системе разнообразных форм аттестаций:</w:t>
      </w:r>
    </w:p>
    <w:p w:rsidR="00351066" w:rsidRDefault="00351066" w:rsidP="0035106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–участие в различного рода спортивных соревнований</w:t>
      </w:r>
    </w:p>
    <w:p w:rsidR="00351066" w:rsidRDefault="00351066" w:rsidP="003510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shd w:val="clear" w:color="auto" w:fill="FFFFFF"/>
        </w:rPr>
      </w:pPr>
    </w:p>
    <w:p w:rsidR="00351066" w:rsidRDefault="00351066" w:rsidP="0035106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2.4 Оценочные материалы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b/>
          <w:bCs/>
          <w:color w:val="000000"/>
          <w:sz w:val="28"/>
          <w:szCs w:val="28"/>
        </w:rPr>
        <w:t xml:space="preserve">Анализ результатов </w:t>
      </w:r>
      <w:r w:rsidRPr="0092610B">
        <w:rPr>
          <w:color w:val="000000"/>
          <w:sz w:val="28"/>
          <w:szCs w:val="28"/>
        </w:rPr>
        <w:t>освоения программы осуществляется следующими способами: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lastRenderedPageBreak/>
        <w:t>-текущий контроль знаний в процессе устного опроса;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умений и навыков в процессе наблюдения за индивидуальной работой;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-тематический контроль умений и навыков после изучения тем;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-взаимоконтроль;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-самоконтроль;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-итоговый контроль умений и навыков;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-контроль за состоянием здоровья: количество острых заболеваний в год, показатели физического развития, группа здоровья.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программы осуществляется следующими способами: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знаний в процессе устного опроса;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умений и навыков в процессе наблюдения за индивидуальной работой;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-тематический контроль умений и навыков после изучения тем;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-взаимоконтроль;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-самоконтроль;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-итоговый контроль умений и навыков;</w:t>
      </w:r>
    </w:p>
    <w:p w:rsidR="00351066" w:rsidRPr="0092610B" w:rsidRDefault="00351066" w:rsidP="0035106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-контроль за состоянием здоровья: количество острых заболеваний в год, показатели физического развития, группа здоровья.</w:t>
      </w:r>
    </w:p>
    <w:p w:rsidR="00351066" w:rsidRDefault="00351066" w:rsidP="00351066">
      <w:pPr>
        <w:widowControl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351066" w:rsidRDefault="00351066" w:rsidP="00351066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2.5 Методические материалы.</w:t>
      </w:r>
    </w:p>
    <w:p w:rsidR="00351066" w:rsidRDefault="00351066" w:rsidP="003510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Изучаемый материал подается детям в форме беседы, практических занятий.</w:t>
      </w:r>
    </w:p>
    <w:p w:rsidR="00351066" w:rsidRDefault="00351066" w:rsidP="003510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Первое время ребенок не всегда может выполнить то или иное упражнение, но после нескольких раз повторений и с приобретением навыка у него начинает все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получаться..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Однако не каждый ребенок сможет освоить эти операции быстро и легко, требуется применять творческий подход, учитывая индивидуальные особенности детей при изучении материала.</w:t>
      </w:r>
    </w:p>
    <w:p w:rsidR="00351066" w:rsidRDefault="00351066" w:rsidP="003510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Обучающиеся должны учиться анализировать, развивать образное и пространственное мышление. Обучение должно сопровождаться занимательными рассказами. В своей работе использую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технологии, целью которых  является обеспечение ребенку возможности сохранения здоровья, формирование у него  необходимых знаний, умений, навыков по здоровому образу жизни.</w:t>
      </w:r>
    </w:p>
    <w:p w:rsidR="00351066" w:rsidRDefault="00351066" w:rsidP="00351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066" w:rsidRDefault="00351066" w:rsidP="0035106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 Список литературы.</w:t>
      </w:r>
    </w:p>
    <w:p w:rsidR="00351066" w:rsidRDefault="00351066" w:rsidP="00351066">
      <w:pPr>
        <w:rPr>
          <w:rFonts w:ascii="Times New Roman" w:hAnsi="Times New Roman" w:cs="Times New Roman"/>
        </w:rPr>
      </w:pPr>
    </w:p>
    <w:p w:rsidR="00351066" w:rsidRPr="00CA0D0C" w:rsidRDefault="00351066" w:rsidP="00351066">
      <w:pPr>
        <w:shd w:val="clear" w:color="auto" w:fill="FFFFFF"/>
        <w:spacing w:after="0" w:line="240" w:lineRule="auto"/>
        <w:ind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Учебник:</w:t>
      </w: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учеб. для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11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</w:t>
      </w:r>
    </w:p>
    <w:p w:rsidR="00351066" w:rsidRPr="00CA0D0C" w:rsidRDefault="00351066" w:rsidP="00351066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В.И. Лях, А.А.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; под общ. ред. В.И. Ляха. – М.: Просвещение, 2006.</w:t>
      </w:r>
    </w:p>
    <w:p w:rsidR="00351066" w:rsidRPr="00CA0D0C" w:rsidRDefault="00351066" w:rsidP="00351066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Методические пособия для учителя:</w:t>
      </w:r>
    </w:p>
    <w:p w:rsidR="00351066" w:rsidRPr="00CA0D0C" w:rsidRDefault="00351066" w:rsidP="00351066">
      <w:pPr>
        <w:numPr>
          <w:ilvl w:val="0"/>
          <w:numId w:val="1"/>
        </w:numPr>
        <w:shd w:val="clear" w:color="auto" w:fill="FFFFFF"/>
        <w:spacing w:after="0" w:line="240" w:lineRule="auto"/>
        <w:ind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Методика физического воспитания учащихся </w:t>
      </w:r>
      <w:r w:rsidR="0033380E">
        <w:rPr>
          <w:rFonts w:ascii="Times New Roman" w:eastAsia="Times New Roman" w:hAnsi="Times New Roman" w:cs="Times New Roman"/>
          <w:color w:val="000000"/>
          <w:sz w:val="28"/>
          <w:szCs w:val="28"/>
        </w:rPr>
        <w:t>5-6-7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классов: пособие для учителя под ред. В.И. Ляха - М.: Просвещение, 2005. </w:t>
      </w: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51066" w:rsidRPr="00CA0D0C" w:rsidRDefault="00351066" w:rsidP="00351066">
      <w:pPr>
        <w:numPr>
          <w:ilvl w:val="0"/>
          <w:numId w:val="1"/>
        </w:numPr>
        <w:shd w:val="clear" w:color="auto" w:fill="FFFFFF"/>
        <w:spacing w:after="0" w:line="240" w:lineRule="auto"/>
        <w:ind w:left="736"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B.C. Кузнецов, Г.А.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</w:p>
    <w:p w:rsidR="00351066" w:rsidRPr="00CA0D0C" w:rsidRDefault="00351066" w:rsidP="00351066">
      <w:pPr>
        <w:shd w:val="clear" w:color="auto" w:fill="FFFFFF"/>
        <w:spacing w:after="0" w:line="240" w:lineRule="auto"/>
        <w:ind w:left="376"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    Методика обучения основным видам движений на уроках физической культуры в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школе. – М.: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: 2003г.</w:t>
      </w:r>
    </w:p>
    <w:p w:rsidR="00351066" w:rsidRPr="00CA0D0C" w:rsidRDefault="00351066" w:rsidP="003510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Литература для воспитанников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51066" w:rsidRPr="00CA0D0C" w:rsidRDefault="00351066" w:rsidP="00351066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« Спортшкола в школе »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М.Г.Каменцер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, М., « Физкультура и спорт » 2007г.</w:t>
      </w:r>
    </w:p>
    <w:p w:rsidR="00351066" w:rsidRPr="00CA0D0C" w:rsidRDefault="00351066" w:rsidP="00351066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В.И. Лях, А.А.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; под общ. ред. В.И. Ляха. – М.: Просвещение, 2006.</w:t>
      </w:r>
    </w:p>
    <w:p w:rsidR="00351066" w:rsidRPr="00CA0D0C" w:rsidRDefault="00351066" w:rsidP="00351066">
      <w:pPr>
        <w:rPr>
          <w:rFonts w:ascii="Times New Roman" w:hAnsi="Times New Roman" w:cs="Times New Roman"/>
          <w:sz w:val="28"/>
          <w:szCs w:val="28"/>
        </w:rPr>
      </w:pPr>
    </w:p>
    <w:p w:rsidR="00985E68" w:rsidRDefault="00985E68"/>
    <w:sectPr w:rsidR="00985E68" w:rsidSect="0098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0739"/>
    <w:multiLevelType w:val="multilevel"/>
    <w:tmpl w:val="E254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2A6"/>
    <w:rsid w:val="000213F0"/>
    <w:rsid w:val="0033380E"/>
    <w:rsid w:val="00351066"/>
    <w:rsid w:val="00590D20"/>
    <w:rsid w:val="005B22A6"/>
    <w:rsid w:val="00675291"/>
    <w:rsid w:val="00985E68"/>
    <w:rsid w:val="00B73E5F"/>
    <w:rsid w:val="00B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63704-6BAD-4251-8B48-F3137F07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B22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22A6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5B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B22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сош№31</dc:creator>
  <cp:keywords/>
  <dc:description/>
  <cp:lastModifiedBy>Ольга</cp:lastModifiedBy>
  <cp:revision>10</cp:revision>
  <cp:lastPrinted>2020-09-02T11:40:00Z</cp:lastPrinted>
  <dcterms:created xsi:type="dcterms:W3CDTF">2020-08-30T18:08:00Z</dcterms:created>
  <dcterms:modified xsi:type="dcterms:W3CDTF">2020-09-02T12:18:00Z</dcterms:modified>
</cp:coreProperties>
</file>