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19" w:rsidRPr="00681719" w:rsidRDefault="00681719" w:rsidP="00681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71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81719" w:rsidRDefault="00681719" w:rsidP="00681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719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 31 имени 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1719">
        <w:rPr>
          <w:rFonts w:ascii="Times New Roman" w:hAnsi="Times New Roman" w:cs="Times New Roman"/>
          <w:sz w:val="28"/>
          <w:szCs w:val="28"/>
        </w:rPr>
        <w:t>С.Н.Потапова</w:t>
      </w:r>
      <w:proofErr w:type="spellEnd"/>
      <w:r w:rsidRPr="00681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719"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 w:rsidRPr="00681719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19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Pr="00681719">
        <w:rPr>
          <w:rFonts w:ascii="Times New Roman" w:hAnsi="Times New Roman" w:cs="Times New Roman"/>
          <w:b/>
          <w:sz w:val="28"/>
          <w:szCs w:val="28"/>
        </w:rPr>
        <w:t>педагог</w:t>
      </w:r>
      <w:bookmarkStart w:id="0" w:name="_GoBack"/>
      <w:bookmarkEnd w:id="0"/>
      <w:r w:rsidRPr="00681719"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Pr="00681719">
        <w:rPr>
          <w:rFonts w:ascii="Times New Roman" w:hAnsi="Times New Roman" w:cs="Times New Roman"/>
          <w:b/>
          <w:sz w:val="28"/>
          <w:szCs w:val="28"/>
        </w:rPr>
        <w:t xml:space="preserve"> по преодолению школьной тревожности и гармонизации эмоционального состояния учащихся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1. Поручение, которое дается ребенку, должно соответствовать его возможностям. Предлагая выполнить слишком сложные, непосильные занятия, вы заранее обрекаете ребенка на неуспех, а, следовательно, на снижение самооценки, на неудовлетворенность собой.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2.Необходимо повышать самооценку тревожного ребенка, для чего любая деятельность, предлагаемая ребенку, должна предваряться словами, выражающими уверенность в его успехе (“У тебя это получится”, “Ты это умеешь хорошо делать”). При выполнении заданий необходим общий положительный эмоциональный фон.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 xml:space="preserve">3.Недопустимо сравнивать ребенка с кем-либо, особенно, если это сравнение не в его пользу. </w:t>
      </w:r>
      <w:proofErr w:type="gramStart"/>
      <w:r w:rsidRPr="00681719">
        <w:rPr>
          <w:rFonts w:ascii="Times New Roman" w:hAnsi="Times New Roman" w:cs="Times New Roman"/>
          <w:sz w:val="24"/>
          <w:szCs w:val="28"/>
        </w:rPr>
        <w:t>Сравнение должно быть только с собственными успехами и неудачами ребенка (“Посмотри, сегодня ты меньше постарался, поэтому у тебя получилось хуже, чем в прошлый раз.</w:t>
      </w:r>
      <w:proofErr w:type="gramEnd"/>
      <w:r w:rsidRPr="0068171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681719">
        <w:rPr>
          <w:rFonts w:ascii="Times New Roman" w:hAnsi="Times New Roman" w:cs="Times New Roman"/>
          <w:sz w:val="24"/>
          <w:szCs w:val="28"/>
        </w:rPr>
        <w:t>Но я думаю, завтра ты сможешь сделать лучше”).</w:t>
      </w:r>
      <w:proofErr w:type="gramEnd"/>
      <w:r w:rsidRPr="00681719">
        <w:rPr>
          <w:rFonts w:ascii="Times New Roman" w:hAnsi="Times New Roman" w:cs="Times New Roman"/>
          <w:sz w:val="24"/>
          <w:szCs w:val="28"/>
        </w:rPr>
        <w:t xml:space="preserve"> Оптимистические прогнозы “на завтра” не дают ребенку повода считать себя безнадежным и способствуют повышению уверенности в себе.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4.Желательно не ставить тревожного ребенка в ситуации соревнования, публичного выступления. Не рекомендуется давать тревожным детям задания типа “кто первый”.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5. Ситуация публичного выступления также является стрессовой, поэтому не следует настаивать на том, чтобы ребенок отвечал перед всей группой: его ответы можно выслушать индивидуально. 6.Детская тревожность часто вызывается неизвестностью. Потому, предлагая ребенку задание, необходимо подробно выстраивать пути его выполнения, составить план: что мы делаем сейчас, что потом и т.д.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7.Осторожно и дозировано использовать критику, т.к. тревожные дети болезненно реагируют на нее. Старайтесь не стыдить ребенка, особенно в присутствии его одноклассников.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8.По возможности объяснять новый материал на знакомых примерах. Чаще обращайтесь к ребенку по имени.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9.Хвалить ребенка даже за незначительный успех.</w:t>
      </w:r>
    </w:p>
    <w:p w:rsidR="00681719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 xml:space="preserve">10.Продолжать работу по изучению влияния </w:t>
      </w:r>
      <w:proofErr w:type="spellStart"/>
      <w:r w:rsidRPr="00681719">
        <w:rPr>
          <w:rFonts w:ascii="Times New Roman" w:hAnsi="Times New Roman" w:cs="Times New Roman"/>
          <w:sz w:val="24"/>
          <w:szCs w:val="28"/>
        </w:rPr>
        <w:t>здоровьесберегающих</w:t>
      </w:r>
      <w:proofErr w:type="spellEnd"/>
      <w:r w:rsidRPr="00681719">
        <w:rPr>
          <w:rFonts w:ascii="Times New Roman" w:hAnsi="Times New Roman" w:cs="Times New Roman"/>
          <w:sz w:val="24"/>
          <w:szCs w:val="28"/>
        </w:rPr>
        <w:t xml:space="preserve"> технологий на психологическое здоровье учащихся.</w:t>
      </w:r>
    </w:p>
    <w:p w:rsidR="00A9649F" w:rsidRPr="00681719" w:rsidRDefault="00681719" w:rsidP="00681719">
      <w:pPr>
        <w:jc w:val="center"/>
        <w:rPr>
          <w:rFonts w:ascii="Times New Roman" w:hAnsi="Times New Roman" w:cs="Times New Roman"/>
          <w:sz w:val="24"/>
          <w:szCs w:val="28"/>
        </w:rPr>
      </w:pPr>
      <w:r w:rsidRPr="00681719">
        <w:rPr>
          <w:rFonts w:ascii="Times New Roman" w:hAnsi="Times New Roman" w:cs="Times New Roman"/>
          <w:sz w:val="24"/>
          <w:szCs w:val="28"/>
        </w:rPr>
        <w:t>11.Необходимо обратить внимание на основные задачи развития, такие как: овладение базовыми школьными знаниями и умениями, развитие самоконтроля и познавательной мотивации, развитие коммуникативной компетентности ученика.</w:t>
      </w:r>
    </w:p>
    <w:sectPr w:rsidR="00A9649F" w:rsidRPr="0068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19"/>
    <w:rsid w:val="00681719"/>
    <w:rsid w:val="00A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2021-09-09T07:55:00Z</dcterms:created>
  <dcterms:modified xsi:type="dcterms:W3CDTF">2021-09-09T07:59:00Z</dcterms:modified>
</cp:coreProperties>
</file>